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EA17" w14:textId="33EC4ADC" w:rsidR="00A23B3E" w:rsidRPr="00D91180" w:rsidRDefault="00A23B3E" w:rsidP="00D91180">
      <w:pPr>
        <w:pStyle w:val="Titolo1"/>
        <w:rPr>
          <w:sz w:val="20"/>
          <w:szCs w:val="20"/>
        </w:rPr>
      </w:pPr>
      <w:bookmarkStart w:id="0" w:name="_GoBack"/>
      <w:bookmarkEnd w:id="0"/>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5B43CA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75B309EF" w:rsidR="00A23B3E" w:rsidRDefault="00D91180">
            <w:pPr>
              <w:rPr>
                <w:rFonts w:ascii="Arial" w:hAnsi="Arial" w:cs="Arial"/>
                <w:color w:val="000000"/>
                <w:sz w:val="14"/>
                <w:szCs w:val="14"/>
              </w:rPr>
            </w:pPr>
            <w:r>
              <w:rPr>
                <w:rFonts w:ascii="Arial" w:hAnsi="Arial" w:cs="Arial"/>
                <w:color w:val="000000"/>
                <w:sz w:val="14"/>
                <w:szCs w:val="14"/>
              </w:rPr>
              <w:t>CERVINO S.P.A.</w:t>
            </w:r>
          </w:p>
          <w:p w14:paraId="7CA085C1" w14:textId="03B2BAA0" w:rsidR="009C2A9F" w:rsidRPr="009C2A9F" w:rsidRDefault="00D91180">
            <w:pPr>
              <w:rPr>
                <w:rFonts w:ascii="Arial" w:hAnsi="Arial" w:cs="Arial"/>
                <w:color w:val="000000"/>
                <w:sz w:val="14"/>
                <w:szCs w:val="14"/>
              </w:rPr>
            </w:pPr>
            <w:r w:rsidRPr="00D91180">
              <w:rPr>
                <w:rFonts w:ascii="Arial" w:hAnsi="Arial" w:cs="Arial"/>
                <w:color w:val="000000"/>
                <w:sz w:val="14"/>
                <w:szCs w:val="14"/>
              </w:rPr>
              <w:t> 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3D65198E" w:rsidR="00325D60" w:rsidRDefault="00A23B3E" w:rsidP="00325D60">
            <w:r>
              <w:rPr>
                <w:rFonts w:ascii="Arial" w:hAnsi="Arial" w:cs="Arial"/>
                <w:b/>
                <w:sz w:val="14"/>
                <w:szCs w:val="14"/>
              </w:rPr>
              <w:t>Risposta:</w:t>
            </w:r>
            <w:r w:rsidR="001D7D68">
              <w:rPr>
                <w:rFonts w:ascii="Arial" w:hAnsi="Arial" w:cs="Arial"/>
                <w:b/>
                <w:sz w:val="14"/>
                <w:szCs w:val="14"/>
              </w:rPr>
              <w:t xml:space="preserve"> </w:t>
            </w:r>
            <w:r w:rsidR="00267DDE" w:rsidRPr="00267DDE">
              <w:rPr>
                <w:rFonts w:ascii="Arial" w:hAnsi="Arial" w:cs="Arial"/>
                <w:color w:val="000000"/>
                <w:sz w:val="14"/>
                <w:szCs w:val="14"/>
              </w:rPr>
              <w:t>accordo quadro per l’aggiudicazione della fornitura di energia elettrica e dei servizi connessi in favore delle società funiviarie valdostane</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70F76AC5" w:rsidR="009C2A9F" w:rsidRDefault="00D91180" w:rsidP="00D91180">
            <w:r>
              <w:rPr>
                <w:rFonts w:ascii="Arial" w:hAnsi="Arial" w:cs="Arial"/>
                <w:color w:val="000000"/>
                <w:sz w:val="14"/>
                <w:szCs w:val="14"/>
              </w:rPr>
              <w:t>La</w:t>
            </w:r>
            <w:r w:rsidRPr="00D91180">
              <w:rPr>
                <w:rFonts w:ascii="Arial" w:hAnsi="Arial" w:cs="Arial"/>
                <w:color w:val="000000"/>
                <w:sz w:val="14"/>
                <w:szCs w:val="14"/>
              </w:rPr>
              <w:t xml:space="preserve"> procedura riguarda la conclusione di un accordo quadro con un solo operatore economico ai sensi dell’art. 54, comma 3, del decreto legislativo (</w:t>
            </w:r>
            <w:proofErr w:type="spellStart"/>
            <w:r w:rsidRPr="00D91180">
              <w:rPr>
                <w:rFonts w:ascii="Arial" w:hAnsi="Arial" w:cs="Arial"/>
                <w:color w:val="000000"/>
                <w:sz w:val="14"/>
                <w:szCs w:val="14"/>
              </w:rPr>
              <w:t>D.Lgs</w:t>
            </w:r>
            <w:proofErr w:type="spellEnd"/>
            <w:r w:rsidRPr="00D91180">
              <w:rPr>
                <w:rFonts w:ascii="Arial" w:hAnsi="Arial" w:cs="Arial"/>
                <w:color w:val="000000"/>
                <w:sz w:val="14"/>
                <w:szCs w:val="14"/>
              </w:rPr>
              <w:t>) 18 aprile 2016, n. 50</w:t>
            </w:r>
            <w:r w:rsidR="00267DDE">
              <w:rPr>
                <w:rFonts w:ascii="Arial" w:hAnsi="Arial" w:cs="Arial"/>
                <w:color w:val="000000"/>
                <w:sz w:val="14"/>
                <w:szCs w:val="14"/>
              </w:rPr>
              <w:t>,</w:t>
            </w:r>
            <w:r w:rsidR="00267DDE">
              <w:t xml:space="preserve"> </w:t>
            </w:r>
            <w:r w:rsidR="00267DDE" w:rsidRPr="00267DDE">
              <w:rPr>
                <w:rFonts w:ascii="Arial" w:hAnsi="Arial" w:cs="Arial"/>
                <w:color w:val="000000"/>
                <w:sz w:val="14"/>
                <w:szCs w:val="14"/>
              </w:rPr>
              <w:t>per l’aggiudicazione della fornitura di energia elettrica e dei servizi connessi in favore delle società funiviarie valdostane</w:t>
            </w:r>
            <w:r w:rsidRPr="00D91180">
              <w:rPr>
                <w:rFonts w:ascii="Arial" w:hAnsi="Arial" w:cs="Arial"/>
                <w:color w:val="000000"/>
                <w:sz w:val="14"/>
                <w:szCs w:val="14"/>
              </w:rPr>
              <w:t>.</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753E7AD" w14:textId="43321134" w:rsidR="00A23B3E" w:rsidRPr="003A443E" w:rsidRDefault="00913A2D">
            <w:pPr>
              <w:rPr>
                <w:rFonts w:ascii="Arial" w:hAnsi="Arial" w:cs="Arial"/>
                <w:color w:val="000000"/>
                <w:sz w:val="14"/>
                <w:szCs w:val="14"/>
              </w:rPr>
            </w:pPr>
            <w:r>
              <w:rPr>
                <w:rFonts w:ascii="Arial" w:hAnsi="Arial" w:cs="Arial"/>
                <w:color w:val="000000"/>
                <w:sz w:val="14"/>
                <w:szCs w:val="14"/>
              </w:rPr>
              <w:t>8025241E5D</w:t>
            </w:r>
          </w:p>
          <w:p w14:paraId="08EBA86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r>
              <w:rPr>
                <w:rFonts w:ascii="Arial" w:hAnsi="Arial" w:cs="Arial"/>
                <w:sz w:val="14"/>
                <w:szCs w:val="14"/>
              </w:rPr>
              <w:t>[ ]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r>
              <w:rPr>
                <w:rFonts w:ascii="Arial" w:hAnsi="Arial" w:cs="Arial"/>
                <w:sz w:val="15"/>
                <w:szCs w:val="15"/>
              </w:rPr>
              <w:t>[ ]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221FC28E"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w:t>
            </w:r>
            <w:r w:rsidR="00913A2D">
              <w:rPr>
                <w:rFonts w:ascii="Arial" w:hAnsi="Arial" w:cs="Arial"/>
                <w:color w:val="000000"/>
                <w:sz w:val="14"/>
                <w:szCs w:val="14"/>
              </w:rPr>
              <w:t xml:space="preserve"> e comma 10-bis</w:t>
            </w:r>
            <w:r w:rsidRPr="00EB45DC">
              <w:rPr>
                <w:rFonts w:ascii="Arial" w:hAnsi="Arial" w:cs="Arial"/>
                <w:color w:val="000000"/>
                <w:sz w:val="14"/>
                <w:szCs w:val="14"/>
              </w:rPr>
              <w:t xml:space="preserve">?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29DD5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r>
              <w:rPr>
                <w:rFonts w:ascii="Arial" w:hAnsi="Arial" w:cs="Arial"/>
                <w:sz w:val="15"/>
                <w:szCs w:val="15"/>
              </w:rPr>
              <w:t>[ ]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E0DD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ACD8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9BD8E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00C96AD6" w:rsidR="00E45BB3" w:rsidRDefault="00A23B3E" w:rsidP="00E45BB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913A2D">
              <w:rPr>
                <w:rFonts w:ascii="Arial" w:hAnsi="Arial" w:cs="Arial"/>
                <w:b/>
                <w:color w:val="000000"/>
                <w:sz w:val="15"/>
                <w:szCs w:val="15"/>
              </w:rPr>
              <w:t xml:space="preserve">/carenze/inadempimenti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FD94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2F55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r w:rsidRPr="003A443E">
              <w:rPr>
                <w:rFonts w:ascii="Arial" w:hAnsi="Arial" w:cs="Arial"/>
                <w:color w:val="000000"/>
                <w:sz w:val="15"/>
                <w:szCs w:val="15"/>
              </w:rPr>
              <w:t>[ ]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67A51B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lastRenderedPageBreak/>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981F473" w14:textId="77777777" w:rsidR="006A5E21" w:rsidRPr="001D3A2B" w:rsidRDefault="006A5E21">
            <w:pPr>
              <w:rPr>
                <w:rFonts w:ascii="Arial" w:hAnsi="Arial" w:cs="Arial"/>
                <w:color w:val="000000"/>
                <w:sz w:val="4"/>
                <w:szCs w:val="4"/>
              </w:rPr>
            </w:pPr>
          </w:p>
          <w:p w14:paraId="7BF57DFD" w14:textId="77777777" w:rsidR="00AD1B20" w:rsidRDefault="00A23B3E">
            <w:pPr>
              <w:rPr>
                <w:rFonts w:ascii="Arial" w:hAnsi="Arial" w:cs="Arial"/>
                <w:color w:val="000000"/>
                <w:sz w:val="14"/>
                <w:szCs w:val="14"/>
              </w:rPr>
            </w:pPr>
            <w:r w:rsidRPr="003A443E">
              <w:rPr>
                <w:rFonts w:ascii="Arial" w:hAnsi="Arial" w:cs="Arial"/>
                <w:color w:val="000000"/>
                <w:sz w:val="14"/>
                <w:szCs w:val="14"/>
              </w:rPr>
              <w:t>[</w:t>
            </w:r>
          </w:p>
          <w:p w14:paraId="098BD99D" w14:textId="13EF50B8"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r>
              <w:rPr>
                <w:rFonts w:ascii="Arial" w:hAnsi="Arial" w:cs="Arial"/>
                <w:w w:val="0"/>
                <w:sz w:val="15"/>
                <w:szCs w:val="15"/>
              </w:rPr>
              <w:t>[ ]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t>[ ]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6786" w14:textId="77777777" w:rsidR="000F41EA" w:rsidRDefault="000F41EA">
      <w:pPr>
        <w:spacing w:before="0" w:after="0"/>
      </w:pPr>
      <w:r>
        <w:separator/>
      </w:r>
    </w:p>
  </w:endnote>
  <w:endnote w:type="continuationSeparator" w:id="0">
    <w:p w14:paraId="27A2D3A4" w14:textId="77777777" w:rsidR="000F41EA" w:rsidRDefault="000F41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BDD8" w14:textId="77777777" w:rsidR="00913A2D" w:rsidRPr="00D509A5" w:rsidRDefault="00913A2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30761">
      <w:rPr>
        <w:rFonts w:ascii="Calibri" w:hAnsi="Calibri"/>
        <w:noProof/>
        <w:sz w:val="20"/>
        <w:szCs w:val="20"/>
      </w:rPr>
      <w:t>11</w:t>
    </w:r>
    <w:r w:rsidRPr="00D509A5">
      <w:rPr>
        <w:rFonts w:ascii="Calibri" w:hAnsi="Calibri"/>
        <w:sz w:val="20"/>
        <w:szCs w:val="20"/>
      </w:rPr>
      <w:fldChar w:fldCharType="end"/>
    </w:r>
  </w:p>
  <w:p w14:paraId="7C66117C" w14:textId="77777777" w:rsidR="00913A2D" w:rsidRDefault="00913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FA6F" w14:textId="77777777" w:rsidR="000F41EA" w:rsidRDefault="000F41EA">
      <w:pPr>
        <w:spacing w:before="0" w:after="0"/>
      </w:pPr>
      <w:r>
        <w:separator/>
      </w:r>
    </w:p>
  </w:footnote>
  <w:footnote w:type="continuationSeparator" w:id="0">
    <w:p w14:paraId="6E652EB8" w14:textId="77777777" w:rsidR="000F41EA" w:rsidRDefault="000F41EA">
      <w:pPr>
        <w:spacing w:before="0" w:after="0"/>
      </w:pPr>
      <w:r>
        <w:continuationSeparator/>
      </w:r>
    </w:p>
  </w:footnote>
  <w:footnote w:id="1">
    <w:p w14:paraId="698A803F" w14:textId="77777777" w:rsidR="00913A2D" w:rsidRPr="001F35A9" w:rsidRDefault="00913A2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913A2D" w:rsidRPr="001F35A9" w:rsidRDefault="00913A2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913A2D" w:rsidRPr="001F35A9" w:rsidRDefault="00913A2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913A2D" w:rsidRPr="001F35A9" w:rsidRDefault="00913A2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913A2D" w:rsidRPr="001F35A9" w:rsidRDefault="00913A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913A2D" w:rsidRPr="001F35A9" w:rsidRDefault="00913A2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913A2D" w:rsidRPr="001F35A9" w:rsidRDefault="00913A2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913A2D" w:rsidRPr="001F35A9" w:rsidRDefault="00913A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913A2D" w:rsidRPr="001F35A9" w:rsidRDefault="00913A2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913A2D" w:rsidRPr="001F35A9" w:rsidRDefault="00913A2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913A2D" w:rsidRPr="001F35A9" w:rsidRDefault="00913A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913A2D" w:rsidRPr="001F35A9" w:rsidRDefault="00913A2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913A2D" w:rsidRPr="001F35A9" w:rsidRDefault="00913A2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913A2D" w:rsidRPr="001F35A9" w:rsidRDefault="00913A2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913A2D" w:rsidRPr="003E60D1" w:rsidRDefault="00913A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913A2D" w:rsidRPr="003E60D1" w:rsidRDefault="00913A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22F1C8E" w14:textId="77777777" w:rsidR="00913A2D" w:rsidRPr="003E60D1" w:rsidRDefault="00913A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913A2D" w:rsidRPr="003E60D1" w:rsidRDefault="00913A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EE628A9" w14:textId="77777777" w:rsidR="00913A2D" w:rsidRPr="003E60D1" w:rsidRDefault="00913A2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913A2D" w:rsidRPr="003E60D1" w:rsidRDefault="00913A2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913A2D" w:rsidRPr="003E60D1" w:rsidRDefault="00913A2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913A2D" w:rsidRPr="003E60D1" w:rsidRDefault="00913A2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913A2D" w:rsidRPr="003E60D1" w:rsidRDefault="00913A2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913A2D" w:rsidRPr="003E60D1" w:rsidRDefault="00913A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913A2D" w:rsidRPr="003E60D1" w:rsidRDefault="00913A2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913A2D" w:rsidRPr="003E60D1" w:rsidRDefault="00913A2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913A2D" w:rsidRPr="00BF74E1" w:rsidRDefault="00913A2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913A2D" w:rsidRPr="00F351F0" w:rsidRDefault="00913A2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913A2D" w:rsidRPr="003E60D1" w:rsidRDefault="00913A2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913A2D" w:rsidRPr="003E60D1" w:rsidRDefault="00913A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913A2D" w:rsidRPr="003E60D1" w:rsidRDefault="00913A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913A2D" w:rsidRPr="003E60D1" w:rsidRDefault="00913A2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913A2D" w:rsidRPr="003E60D1" w:rsidRDefault="00913A2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913A2D" w:rsidRPr="003E60D1" w:rsidRDefault="00913A2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913A2D" w:rsidRPr="003E60D1" w:rsidRDefault="00913A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913A2D" w:rsidRPr="003E60D1" w:rsidRDefault="00913A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913A2D" w:rsidRPr="003E60D1" w:rsidRDefault="00913A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913A2D" w:rsidRPr="003E60D1" w:rsidRDefault="00913A2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913A2D" w:rsidRPr="003E60D1" w:rsidRDefault="00913A2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576F3"/>
    <w:rsid w:val="00076DCA"/>
    <w:rsid w:val="00083E84"/>
    <w:rsid w:val="000953DC"/>
    <w:rsid w:val="000A7B33"/>
    <w:rsid w:val="000B5314"/>
    <w:rsid w:val="000E5FBC"/>
    <w:rsid w:val="000F41EA"/>
    <w:rsid w:val="00121BF6"/>
    <w:rsid w:val="00130761"/>
    <w:rsid w:val="001752F0"/>
    <w:rsid w:val="001D3A2B"/>
    <w:rsid w:val="001D56C2"/>
    <w:rsid w:val="001D7D68"/>
    <w:rsid w:val="001F35A9"/>
    <w:rsid w:val="002644A7"/>
    <w:rsid w:val="00267DDE"/>
    <w:rsid w:val="00270DA2"/>
    <w:rsid w:val="002A21BC"/>
    <w:rsid w:val="002C169E"/>
    <w:rsid w:val="002D50E9"/>
    <w:rsid w:val="002E43BE"/>
    <w:rsid w:val="00316FAD"/>
    <w:rsid w:val="00325D60"/>
    <w:rsid w:val="00350D7E"/>
    <w:rsid w:val="0036728A"/>
    <w:rsid w:val="0037492C"/>
    <w:rsid w:val="00384132"/>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31B1"/>
    <w:rsid w:val="006B430C"/>
    <w:rsid w:val="006B4D39"/>
    <w:rsid w:val="006E504E"/>
    <w:rsid w:val="006F3D34"/>
    <w:rsid w:val="00731774"/>
    <w:rsid w:val="00766402"/>
    <w:rsid w:val="007B50B2"/>
    <w:rsid w:val="007C7985"/>
    <w:rsid w:val="008154AA"/>
    <w:rsid w:val="00843AC9"/>
    <w:rsid w:val="00852FDE"/>
    <w:rsid w:val="0089654F"/>
    <w:rsid w:val="008C734C"/>
    <w:rsid w:val="008E3A62"/>
    <w:rsid w:val="008F12E6"/>
    <w:rsid w:val="00900583"/>
    <w:rsid w:val="00913A2D"/>
    <w:rsid w:val="00934658"/>
    <w:rsid w:val="009644B4"/>
    <w:rsid w:val="009C2A9F"/>
    <w:rsid w:val="009E204E"/>
    <w:rsid w:val="00A23B3E"/>
    <w:rsid w:val="00A30CBB"/>
    <w:rsid w:val="00A46950"/>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F74E1"/>
    <w:rsid w:val="00C03658"/>
    <w:rsid w:val="00C427DB"/>
    <w:rsid w:val="00C47D53"/>
    <w:rsid w:val="00C60A33"/>
    <w:rsid w:val="00C64D4B"/>
    <w:rsid w:val="00C92169"/>
    <w:rsid w:val="00CA04F3"/>
    <w:rsid w:val="00CA75EF"/>
    <w:rsid w:val="00CC5E96"/>
    <w:rsid w:val="00CC764A"/>
    <w:rsid w:val="00CD2288"/>
    <w:rsid w:val="00CD3E4F"/>
    <w:rsid w:val="00CE585A"/>
    <w:rsid w:val="00CF449A"/>
    <w:rsid w:val="00D27DB2"/>
    <w:rsid w:val="00D509A5"/>
    <w:rsid w:val="00D64744"/>
    <w:rsid w:val="00D91180"/>
    <w:rsid w:val="00D92A41"/>
    <w:rsid w:val="00D93877"/>
    <w:rsid w:val="00D94B20"/>
    <w:rsid w:val="00DA7329"/>
    <w:rsid w:val="00DB0B64"/>
    <w:rsid w:val="00DE4996"/>
    <w:rsid w:val="00E0264E"/>
    <w:rsid w:val="00E45BB3"/>
    <w:rsid w:val="00EB216B"/>
    <w:rsid w:val="00EB45DC"/>
    <w:rsid w:val="00F26DE7"/>
    <w:rsid w:val="00F351F0"/>
    <w:rsid w:val="00F51F37"/>
    <w:rsid w:val="00F575CF"/>
    <w:rsid w:val="00F62D30"/>
    <w:rsid w:val="00F62F53"/>
    <w:rsid w:val="00F672A2"/>
    <w:rsid w:val="00F71DB8"/>
    <w:rsid w:val="00F7660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A1D0-5FDA-4DAC-A77C-06A5C6AF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6458</Words>
  <Characters>36817</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Nadine Chatrian</cp:lastModifiedBy>
  <cp:revision>4</cp:revision>
  <cp:lastPrinted>2016-07-15T13:50:00Z</cp:lastPrinted>
  <dcterms:created xsi:type="dcterms:W3CDTF">2019-09-16T10:29:00Z</dcterms:created>
  <dcterms:modified xsi:type="dcterms:W3CDTF">2019-09-16T13:01:00Z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